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8C7" w:rsidRPr="005D616B" w:rsidRDefault="007E38C7" w:rsidP="007E38C7">
      <w:pPr>
        <w:spacing w:line="380" w:lineRule="exact"/>
        <w:jc w:val="left"/>
        <w:rPr>
          <w:rFonts w:ascii="Times New Roman" w:hAnsi="Times New Roman"/>
          <w:b/>
          <w:bCs/>
          <w:sz w:val="28"/>
          <w:szCs w:val="28"/>
        </w:rPr>
      </w:pPr>
      <w:r w:rsidRPr="005D616B">
        <w:rPr>
          <w:rFonts w:ascii="Times New Roman" w:hAnsi="Times New Roman" w:hint="eastAsia"/>
          <w:b/>
          <w:bCs/>
          <w:sz w:val="28"/>
          <w:szCs w:val="28"/>
        </w:rPr>
        <w:t>附件：</w:t>
      </w:r>
    </w:p>
    <w:p w:rsidR="007E38C7" w:rsidRDefault="007E38C7" w:rsidP="007E38C7">
      <w:pPr>
        <w:spacing w:line="380" w:lineRule="exact"/>
        <w:ind w:firstLineChars="192" w:firstLine="578"/>
        <w:jc w:val="center"/>
        <w:rPr>
          <w:rFonts w:ascii="Times New Roman" w:hAnsi="Times New Roman"/>
          <w:b/>
          <w:bCs/>
          <w:sz w:val="30"/>
          <w:szCs w:val="30"/>
        </w:rPr>
      </w:pPr>
      <w:r w:rsidRPr="000A49B5">
        <w:rPr>
          <w:rFonts w:ascii="Times New Roman" w:hAnsi="Times New Roman" w:hint="eastAsia"/>
          <w:b/>
          <w:bCs/>
          <w:sz w:val="30"/>
          <w:szCs w:val="30"/>
        </w:rPr>
        <w:t>天津职业技术师范大学全日制高考</w:t>
      </w:r>
      <w:r>
        <w:rPr>
          <w:rFonts w:ascii="Times New Roman" w:hAnsi="Times New Roman" w:hint="eastAsia"/>
          <w:b/>
          <w:bCs/>
          <w:sz w:val="30"/>
          <w:szCs w:val="30"/>
        </w:rPr>
        <w:t>辅导</w:t>
      </w:r>
      <w:r w:rsidRPr="000A49B5">
        <w:rPr>
          <w:rFonts w:ascii="Times New Roman" w:hAnsi="Times New Roman" w:hint="eastAsia"/>
          <w:b/>
          <w:bCs/>
          <w:sz w:val="30"/>
          <w:szCs w:val="30"/>
        </w:rPr>
        <w:t>班（一年制）简介</w:t>
      </w:r>
    </w:p>
    <w:p w:rsidR="007E38C7" w:rsidRDefault="007E38C7" w:rsidP="007E38C7">
      <w:pPr>
        <w:spacing w:line="380" w:lineRule="exact"/>
        <w:ind w:left="1522" w:firstLineChars="192" w:firstLine="578"/>
        <w:rPr>
          <w:rFonts w:ascii="Times New Roman" w:hAnsi="Times New Roman"/>
          <w:b/>
          <w:bCs/>
          <w:sz w:val="30"/>
          <w:szCs w:val="30"/>
        </w:rPr>
      </w:pPr>
      <w:r>
        <w:rPr>
          <w:rFonts w:ascii="Times New Roman" w:hAnsi="Times New Roman" w:hint="eastAsia"/>
          <w:b/>
          <w:bCs/>
          <w:sz w:val="30"/>
          <w:szCs w:val="30"/>
        </w:rPr>
        <w:t>——</w:t>
      </w:r>
      <w:r w:rsidRPr="006E7682">
        <w:rPr>
          <w:rFonts w:ascii="Times New Roman" w:hAnsi="Times New Roman" w:hint="eastAsia"/>
          <w:bCs/>
          <w:sz w:val="30"/>
          <w:szCs w:val="30"/>
        </w:rPr>
        <w:t>广东省</w:t>
      </w:r>
      <w:r w:rsidRPr="00DB0D5B">
        <w:rPr>
          <w:rFonts w:ascii="Times New Roman" w:hAnsi="Times New Roman" w:hint="eastAsia"/>
          <w:bCs/>
          <w:sz w:val="30"/>
          <w:szCs w:val="30"/>
        </w:rPr>
        <w:t>揭阳市高级技工学校</w:t>
      </w:r>
    </w:p>
    <w:p w:rsidR="007E38C7" w:rsidRPr="007A0397" w:rsidRDefault="007E38C7" w:rsidP="007E38C7">
      <w:pPr>
        <w:spacing w:beforeLines="50" w:afterLines="50" w:line="380" w:lineRule="exact"/>
        <w:ind w:firstLineChars="192" w:firstLine="403"/>
        <w:jc w:val="left"/>
        <w:rPr>
          <w:rFonts w:ascii="Times New Roman" w:hAnsi="Times New Roman"/>
        </w:rPr>
      </w:pPr>
      <w:r w:rsidRPr="000A49B5">
        <w:rPr>
          <w:rFonts w:ascii="Times New Roman" w:hAnsi="Times New Roman" w:hint="eastAsia"/>
        </w:rPr>
        <w:t>天津职业技术师范大学</w:t>
      </w:r>
      <w:r>
        <w:rPr>
          <w:rFonts w:ascii="Times New Roman" w:hAnsi="Times New Roman" w:hint="eastAsia"/>
        </w:rPr>
        <w:t>（简称“天职师大”）</w:t>
      </w:r>
      <w:r w:rsidRPr="000A49B5">
        <w:rPr>
          <w:rFonts w:ascii="Times New Roman" w:hAnsi="Times New Roman" w:hint="eastAsia"/>
        </w:rPr>
        <w:t>是我国最早建立的以培养职业教育师资为主要任务的国家二本高等师范院校</w:t>
      </w:r>
      <w:r>
        <w:rPr>
          <w:rFonts w:ascii="Times New Roman" w:hAnsi="Times New Roman" w:hint="eastAsia"/>
        </w:rPr>
        <w:t>，迄今为止学校已培养近</w:t>
      </w:r>
      <w:r>
        <w:rPr>
          <w:rFonts w:ascii="Times New Roman" w:hAnsi="Times New Roman" w:hint="eastAsia"/>
        </w:rPr>
        <w:t>4</w:t>
      </w:r>
      <w:r>
        <w:rPr>
          <w:rFonts w:ascii="Times New Roman" w:hAnsi="Times New Roman" w:hint="eastAsia"/>
        </w:rPr>
        <w:t>万名高素质的职教师资和应用型高级专门人才，为中高职业学校培训骨干教师、管理干部</w:t>
      </w:r>
      <w:r>
        <w:rPr>
          <w:rFonts w:ascii="Times New Roman" w:hAnsi="Times New Roman" w:hint="eastAsia"/>
        </w:rPr>
        <w:t>4000</w:t>
      </w:r>
      <w:r>
        <w:rPr>
          <w:rFonts w:ascii="Times New Roman" w:hAnsi="Times New Roman" w:hint="eastAsia"/>
        </w:rPr>
        <w:t>余人，校友遍布全国</w:t>
      </w:r>
      <w:r>
        <w:rPr>
          <w:rFonts w:ascii="Times New Roman" w:hAnsi="Times New Roman" w:hint="eastAsia"/>
        </w:rPr>
        <w:t>3000</w:t>
      </w:r>
      <w:r>
        <w:rPr>
          <w:rFonts w:ascii="Times New Roman" w:hAnsi="Times New Roman" w:hint="eastAsia"/>
        </w:rPr>
        <w:t>多所职业院校</w:t>
      </w:r>
      <w:r w:rsidRPr="000A49B5">
        <w:rPr>
          <w:rFonts w:ascii="Times New Roman" w:hAnsi="Times New Roman" w:hint="eastAsia"/>
        </w:rPr>
        <w:t>。为培养职业教育“双证书、一体化”（注：双证书即教师资格证、技师证）师资，</w:t>
      </w:r>
      <w:r>
        <w:rPr>
          <w:rFonts w:ascii="Times New Roman" w:hAnsi="Times New Roman" w:hint="eastAsia"/>
        </w:rPr>
        <w:t>天职师大每年单独从技工学校优秀应届毕业生中招生。为给广东省内的技校毕业生搭建一个升读大学的平台，我校与天职师大</w:t>
      </w:r>
      <w:r w:rsidRPr="000A49B5">
        <w:rPr>
          <w:rFonts w:ascii="Times New Roman" w:hAnsi="Times New Roman" w:hint="eastAsia"/>
        </w:rPr>
        <w:t>开展联合办学，作为</w:t>
      </w:r>
      <w:r w:rsidRPr="00AE4A12">
        <w:rPr>
          <w:rFonts w:ascii="Times New Roman" w:hAnsi="Times New Roman" w:hint="eastAsia"/>
          <w:u w:val="single"/>
        </w:rPr>
        <w:t>天津职业技术师范大学</w:t>
      </w:r>
      <w:r w:rsidRPr="00BA6741">
        <w:rPr>
          <w:rFonts w:ascii="Times New Roman" w:hAnsi="Times New Roman" w:hint="eastAsia"/>
          <w:u w:val="single"/>
        </w:rPr>
        <w:t>重点</w:t>
      </w:r>
      <w:r w:rsidRPr="000A49B5">
        <w:rPr>
          <w:rFonts w:ascii="Times New Roman" w:hAnsi="Times New Roman" w:hint="eastAsia"/>
          <w:u w:val="single"/>
        </w:rPr>
        <w:t>生源基地</w:t>
      </w:r>
      <w:r w:rsidRPr="00913E11">
        <w:rPr>
          <w:rFonts w:ascii="Times New Roman" w:hAnsi="Times New Roman" w:hint="eastAsia"/>
        </w:rPr>
        <w:t>，</w:t>
      </w:r>
      <w:r w:rsidRPr="00BF26D7">
        <w:rPr>
          <w:rFonts w:ascii="Times New Roman" w:hAnsi="Times New Roman" w:hint="eastAsia"/>
        </w:rPr>
        <w:t>享受其</w:t>
      </w:r>
      <w:r w:rsidRPr="00DE5B19">
        <w:rPr>
          <w:rFonts w:ascii="Times New Roman" w:hAnsi="Times New Roman" w:hint="eastAsia"/>
          <w:u w:val="single"/>
        </w:rPr>
        <w:t>全日制</w:t>
      </w:r>
      <w:r w:rsidRPr="00BF26D7">
        <w:rPr>
          <w:rFonts w:ascii="Times New Roman" w:hAnsi="Times New Roman" w:hint="eastAsia"/>
        </w:rPr>
        <w:t>定向单独招生优惠政策</w:t>
      </w:r>
      <w:r w:rsidRPr="000A49B5">
        <w:rPr>
          <w:rFonts w:ascii="Times New Roman" w:hAnsi="Times New Roman" w:hint="eastAsia"/>
        </w:rPr>
        <w:t>，</w:t>
      </w:r>
      <w:r w:rsidRPr="00705AF2">
        <w:rPr>
          <w:rFonts w:ascii="Times New Roman" w:hAnsi="Times New Roman" w:hint="eastAsia"/>
        </w:rPr>
        <w:t>揭阳市高级技工学校</w:t>
      </w:r>
      <w:r w:rsidRPr="007A0397">
        <w:rPr>
          <w:rFonts w:ascii="Times New Roman" w:hAnsi="Times New Roman" w:hint="eastAsia"/>
          <w:b/>
        </w:rPr>
        <w:t>高考辅导班至今已举办</w:t>
      </w:r>
      <w:r>
        <w:rPr>
          <w:rFonts w:ascii="Times New Roman" w:hAnsi="Times New Roman" w:hint="eastAsia"/>
          <w:b/>
        </w:rPr>
        <w:t>10</w:t>
      </w:r>
      <w:r w:rsidRPr="007A0397">
        <w:rPr>
          <w:rFonts w:ascii="Times New Roman" w:hAnsi="Times New Roman" w:hint="eastAsia"/>
          <w:b/>
        </w:rPr>
        <w:t>届，我校已有</w:t>
      </w:r>
      <w:r>
        <w:rPr>
          <w:rFonts w:ascii="Times New Roman" w:hAnsi="Times New Roman" w:hint="eastAsia"/>
          <w:b/>
        </w:rPr>
        <w:t>80</w:t>
      </w:r>
      <w:r>
        <w:rPr>
          <w:rFonts w:ascii="Times New Roman" w:hAnsi="Times New Roman" w:hint="eastAsia"/>
          <w:b/>
        </w:rPr>
        <w:t>位同学以优异成绩考入天职师</w:t>
      </w:r>
      <w:r w:rsidRPr="007A0397">
        <w:rPr>
          <w:rFonts w:ascii="Times New Roman" w:hAnsi="Times New Roman" w:hint="eastAsia"/>
          <w:b/>
        </w:rPr>
        <w:t>大</w:t>
      </w:r>
      <w:r>
        <w:rPr>
          <w:rFonts w:ascii="Times New Roman" w:hAnsi="Times New Roman" w:hint="eastAsia"/>
        </w:rPr>
        <w:t>。</w:t>
      </w:r>
    </w:p>
    <w:p w:rsidR="007E38C7" w:rsidRDefault="007E38C7" w:rsidP="007E38C7">
      <w:pPr>
        <w:spacing w:beforeLines="50" w:afterLines="50" w:line="380" w:lineRule="exact"/>
        <w:ind w:firstLineChars="192" w:firstLine="403"/>
        <w:rPr>
          <w:rFonts w:ascii="Times New Roman" w:hAnsi="Times New Roman"/>
        </w:rPr>
      </w:pPr>
      <w:r w:rsidRPr="000A49B5">
        <w:rPr>
          <w:rFonts w:ascii="Times New Roman" w:hAnsi="Times New Roman" w:hint="eastAsia"/>
        </w:rPr>
        <w:t>具体政策如下：</w:t>
      </w:r>
    </w:p>
    <w:p w:rsidR="007E38C7" w:rsidRPr="00E348E1" w:rsidRDefault="007E38C7" w:rsidP="007E38C7">
      <w:pPr>
        <w:spacing w:beforeLines="50" w:afterLines="50" w:line="380" w:lineRule="exact"/>
        <w:ind w:firstLineChars="192" w:firstLine="405"/>
        <w:rPr>
          <w:rFonts w:ascii="Times New Roman" w:hAnsi="Times New Roman"/>
          <w:b/>
        </w:rPr>
      </w:pPr>
      <w:r w:rsidRPr="00E348E1">
        <w:rPr>
          <w:rFonts w:ascii="Times New Roman" w:hAnsi="Times New Roman" w:hint="eastAsia"/>
          <w:b/>
        </w:rPr>
        <w:t>一、报读条件</w:t>
      </w:r>
    </w:p>
    <w:p w:rsidR="007E38C7" w:rsidRDefault="007E38C7" w:rsidP="007E38C7">
      <w:pPr>
        <w:spacing w:beforeLines="50" w:afterLines="50" w:line="380" w:lineRule="exact"/>
        <w:rPr>
          <w:rFonts w:ascii="Times New Roman" w:hAnsi="Times New Roman"/>
        </w:rPr>
      </w:pPr>
      <w:r w:rsidRPr="000A49B5">
        <w:rPr>
          <w:rFonts w:ascii="Times New Roman" w:hAnsi="Times New Roman" w:hint="eastAsia"/>
        </w:rPr>
        <w:t>高中起点中技班第二学年、高技班第三学年、初中起点中技班第三学年学生可申请就读天津职业技术师范大学高考班，在我校学习一年，通过天津职业技术师范大学</w:t>
      </w:r>
      <w:r>
        <w:rPr>
          <w:rFonts w:ascii="Times New Roman" w:hAnsi="Times New Roman" w:hint="eastAsia"/>
        </w:rPr>
        <w:t>单独</w:t>
      </w:r>
      <w:r w:rsidRPr="000A49B5">
        <w:rPr>
          <w:rFonts w:ascii="Times New Roman" w:hAnsi="Times New Roman" w:hint="eastAsia"/>
        </w:rPr>
        <w:t>招生考试</w:t>
      </w:r>
      <w:r>
        <w:rPr>
          <w:rFonts w:ascii="Times New Roman" w:hAnsi="Times New Roman" w:hint="eastAsia"/>
        </w:rPr>
        <w:t>（每年</w:t>
      </w:r>
      <w:r>
        <w:rPr>
          <w:rFonts w:ascii="Times New Roman" w:hAnsi="Times New Roman" w:hint="eastAsia"/>
        </w:rPr>
        <w:t>6</w:t>
      </w:r>
      <w:r>
        <w:rPr>
          <w:rFonts w:ascii="Times New Roman" w:hAnsi="Times New Roman" w:hint="eastAsia"/>
        </w:rPr>
        <w:t>月与全国高考同时进行，</w:t>
      </w:r>
      <w:r w:rsidRPr="000A49B5">
        <w:rPr>
          <w:rFonts w:ascii="Times New Roman" w:hAnsi="Times New Roman" w:hint="eastAsia"/>
        </w:rPr>
        <w:t>自主</w:t>
      </w:r>
      <w:r>
        <w:rPr>
          <w:rFonts w:ascii="Times New Roman" w:hAnsi="Times New Roman" w:hint="eastAsia"/>
        </w:rPr>
        <w:t>命题）</w:t>
      </w:r>
      <w:r w:rsidRPr="000A49B5">
        <w:rPr>
          <w:rFonts w:ascii="Times New Roman" w:hAnsi="Times New Roman" w:hint="eastAsia"/>
        </w:rPr>
        <w:t>，到该校就读相应专业，毕业可获得天津职业技术师范大学相应专业的</w:t>
      </w:r>
      <w:r w:rsidRPr="000A49B5">
        <w:rPr>
          <w:rFonts w:ascii="Times New Roman" w:hAnsi="Times New Roman" w:hint="eastAsia"/>
          <w:u w:val="single"/>
        </w:rPr>
        <w:t>本科、大专全日制</w:t>
      </w:r>
      <w:r>
        <w:rPr>
          <w:rFonts w:ascii="Times New Roman" w:hAnsi="Times New Roman" w:hint="eastAsia"/>
          <w:u w:val="single"/>
        </w:rPr>
        <w:t>学历及学位</w:t>
      </w:r>
      <w:r w:rsidRPr="000A49B5">
        <w:rPr>
          <w:rFonts w:ascii="Times New Roman" w:hAnsi="Times New Roman" w:hint="eastAsia"/>
          <w:u w:val="single"/>
        </w:rPr>
        <w:t>证书</w:t>
      </w:r>
      <w:r w:rsidRPr="000A49B5">
        <w:rPr>
          <w:rFonts w:ascii="Times New Roman" w:hAnsi="Times New Roman" w:hint="eastAsia"/>
        </w:rPr>
        <w:t>，享受与全国普通高考录取学生的同等待遇。</w:t>
      </w:r>
    </w:p>
    <w:p w:rsidR="007E38C7" w:rsidRPr="00E348E1" w:rsidRDefault="007E38C7" w:rsidP="007E38C7">
      <w:pPr>
        <w:spacing w:beforeLines="50" w:afterLines="50" w:line="380" w:lineRule="exact"/>
        <w:ind w:firstLineChars="192" w:firstLine="405"/>
        <w:rPr>
          <w:rFonts w:ascii="Times New Roman" w:hAnsi="Times New Roman"/>
          <w:b/>
        </w:rPr>
      </w:pPr>
      <w:r w:rsidRPr="00E348E1">
        <w:rPr>
          <w:rFonts w:ascii="Times New Roman" w:hAnsi="Times New Roman" w:hint="eastAsia"/>
          <w:b/>
        </w:rPr>
        <w:t>二、</w:t>
      </w:r>
      <w:r>
        <w:rPr>
          <w:rFonts w:ascii="Times New Roman" w:hAnsi="Times New Roman" w:hint="eastAsia"/>
          <w:b/>
        </w:rPr>
        <w:t>技工学校各</w:t>
      </w:r>
      <w:r w:rsidRPr="00E348E1">
        <w:rPr>
          <w:rFonts w:ascii="Times New Roman" w:hAnsi="Times New Roman" w:hint="eastAsia"/>
          <w:b/>
        </w:rPr>
        <w:t>专业可报考</w:t>
      </w:r>
      <w:r w:rsidRPr="00705AF2">
        <w:rPr>
          <w:rFonts w:ascii="Times New Roman" w:hAnsi="Times New Roman" w:hint="eastAsia"/>
          <w:b/>
        </w:rPr>
        <w:t>天津职业技术师范大学对应专业如下</w:t>
      </w:r>
    </w:p>
    <w:p w:rsidR="007E38C7" w:rsidRDefault="007E38C7" w:rsidP="007E38C7">
      <w:pPr>
        <w:spacing w:beforeLines="50" w:afterLines="50" w:line="380" w:lineRule="exact"/>
        <w:rPr>
          <w:rFonts w:ascii="Times New Roman" w:hAnsi="Times New Roman"/>
        </w:rPr>
      </w:pPr>
      <w:r>
        <w:rPr>
          <w:rFonts w:ascii="Times New Roman" w:hAnsi="Times New Roman" w:hint="eastAsia"/>
        </w:rPr>
        <w:t>数控、模具、机械类专业可报考：</w:t>
      </w:r>
    </w:p>
    <w:p w:rsidR="007E38C7" w:rsidRDefault="007E38C7" w:rsidP="007E38C7">
      <w:pPr>
        <w:spacing w:beforeLines="50" w:afterLines="50" w:line="380" w:lineRule="exact"/>
        <w:rPr>
          <w:rFonts w:ascii="Times New Roman" w:hAnsi="Times New Roman"/>
        </w:rPr>
      </w:pPr>
      <w:r w:rsidRPr="000A49B5">
        <w:rPr>
          <w:rFonts w:ascii="Times New Roman" w:hAnsi="Times New Roman" w:hint="eastAsia"/>
        </w:rPr>
        <w:t>1</w:t>
      </w:r>
      <w:r w:rsidRPr="000A49B5">
        <w:rPr>
          <w:rFonts w:ascii="Times New Roman" w:hAnsi="Times New Roman" w:hint="eastAsia"/>
        </w:rPr>
        <w:t>、机械设计制造及其自动化（本科学制五年）</w:t>
      </w:r>
    </w:p>
    <w:p w:rsidR="007E38C7" w:rsidRDefault="007E38C7" w:rsidP="007E38C7">
      <w:pPr>
        <w:spacing w:beforeLines="50" w:afterLines="50" w:line="380" w:lineRule="exact"/>
        <w:rPr>
          <w:rFonts w:ascii="Times New Roman" w:hAnsi="Times New Roman"/>
        </w:rPr>
      </w:pPr>
      <w:r w:rsidRPr="000A49B5">
        <w:rPr>
          <w:rFonts w:ascii="Times New Roman" w:hAnsi="Times New Roman" w:hint="eastAsia"/>
        </w:rPr>
        <w:t>2</w:t>
      </w:r>
      <w:r w:rsidRPr="000A49B5">
        <w:rPr>
          <w:rFonts w:ascii="Times New Roman" w:hAnsi="Times New Roman" w:hint="eastAsia"/>
        </w:rPr>
        <w:t>、材料成型及控制工程（本科学制五年）</w:t>
      </w:r>
    </w:p>
    <w:p w:rsidR="007E38C7" w:rsidRDefault="007E38C7" w:rsidP="007E38C7">
      <w:pPr>
        <w:spacing w:beforeLines="50" w:afterLines="50" w:line="380" w:lineRule="exact"/>
        <w:rPr>
          <w:rFonts w:ascii="Times New Roman" w:hAnsi="Times New Roman"/>
        </w:rPr>
      </w:pPr>
      <w:r w:rsidRPr="000A49B5">
        <w:rPr>
          <w:rFonts w:ascii="Times New Roman" w:hAnsi="Times New Roman" w:hint="eastAsia"/>
        </w:rPr>
        <w:t>3</w:t>
      </w:r>
      <w:r w:rsidRPr="000A49B5">
        <w:rPr>
          <w:rFonts w:ascii="Times New Roman" w:hAnsi="Times New Roman" w:hint="eastAsia"/>
        </w:rPr>
        <w:t>、机械制造工艺教育（本科学制五年）</w:t>
      </w:r>
    </w:p>
    <w:p w:rsidR="007E38C7" w:rsidRDefault="007E38C7" w:rsidP="007E38C7">
      <w:pPr>
        <w:spacing w:beforeLines="50" w:afterLines="50" w:line="380" w:lineRule="exact"/>
        <w:rPr>
          <w:rFonts w:ascii="Times New Roman" w:hAnsi="Times New Roman"/>
        </w:rPr>
      </w:pPr>
      <w:r w:rsidRPr="000A49B5">
        <w:rPr>
          <w:rFonts w:ascii="Times New Roman" w:hAnsi="Times New Roman" w:hint="eastAsia"/>
        </w:rPr>
        <w:t>4</w:t>
      </w:r>
      <w:r w:rsidRPr="000A49B5">
        <w:rPr>
          <w:rFonts w:ascii="Times New Roman" w:hAnsi="Times New Roman" w:hint="eastAsia"/>
        </w:rPr>
        <w:t>、机械维修及检测技术教育（本科学制五年）</w:t>
      </w:r>
    </w:p>
    <w:p w:rsidR="007E38C7" w:rsidRPr="000A49B5" w:rsidRDefault="007E38C7" w:rsidP="007E38C7">
      <w:pPr>
        <w:tabs>
          <w:tab w:val="left" w:pos="900"/>
        </w:tabs>
        <w:spacing w:beforeLines="50" w:afterLines="50" w:line="380" w:lineRule="exact"/>
        <w:rPr>
          <w:rFonts w:ascii="Times New Roman" w:hAnsi="Times New Roman"/>
        </w:rPr>
      </w:pPr>
      <w:r>
        <w:rPr>
          <w:rFonts w:ascii="Times New Roman" w:hAnsi="Times New Roman" w:hint="eastAsia"/>
        </w:rPr>
        <w:t>5</w:t>
      </w:r>
      <w:r w:rsidRPr="000A49B5">
        <w:rPr>
          <w:rFonts w:ascii="Times New Roman" w:hAnsi="Times New Roman" w:hint="eastAsia"/>
        </w:rPr>
        <w:t>、机械制造与自动化</w:t>
      </w:r>
      <w:r>
        <w:rPr>
          <w:rFonts w:ascii="Times New Roman" w:hAnsi="Times New Roman" w:hint="eastAsia"/>
        </w:rPr>
        <w:t>（高职学制三年）</w:t>
      </w:r>
    </w:p>
    <w:p w:rsidR="007E38C7" w:rsidRDefault="007E38C7" w:rsidP="007E38C7">
      <w:pPr>
        <w:spacing w:beforeLines="50" w:afterLines="50" w:line="380" w:lineRule="exact"/>
        <w:rPr>
          <w:rFonts w:ascii="Times New Roman" w:hAnsi="Times New Roman"/>
        </w:rPr>
      </w:pPr>
      <w:r>
        <w:rPr>
          <w:rFonts w:ascii="Times New Roman" w:hAnsi="Times New Roman" w:hint="eastAsia"/>
        </w:rPr>
        <w:t>6</w:t>
      </w:r>
      <w:r w:rsidRPr="000A49B5">
        <w:rPr>
          <w:rFonts w:ascii="Times New Roman" w:hAnsi="Times New Roman" w:hint="eastAsia"/>
        </w:rPr>
        <w:t>、数控技术</w:t>
      </w:r>
      <w:r>
        <w:rPr>
          <w:rFonts w:ascii="Times New Roman" w:hAnsi="Times New Roman" w:hint="eastAsia"/>
        </w:rPr>
        <w:t>（高职学制三年）</w:t>
      </w:r>
    </w:p>
    <w:p w:rsidR="007E38C7" w:rsidRPr="000A49B5" w:rsidRDefault="007E38C7" w:rsidP="007E38C7">
      <w:pPr>
        <w:spacing w:beforeLines="50" w:afterLines="50" w:line="380" w:lineRule="exact"/>
        <w:rPr>
          <w:rFonts w:ascii="Times New Roman" w:hAnsi="Times New Roman"/>
        </w:rPr>
      </w:pPr>
      <w:r>
        <w:rPr>
          <w:rFonts w:ascii="Times New Roman" w:hAnsi="Times New Roman" w:hint="eastAsia"/>
        </w:rPr>
        <w:t>汽修专业可报考：</w:t>
      </w:r>
    </w:p>
    <w:p w:rsidR="007E38C7" w:rsidRDefault="007E38C7" w:rsidP="007E38C7">
      <w:pPr>
        <w:numPr>
          <w:ilvl w:val="0"/>
          <w:numId w:val="1"/>
        </w:numPr>
        <w:tabs>
          <w:tab w:val="clear" w:pos="720"/>
          <w:tab w:val="num" w:pos="540"/>
        </w:tabs>
        <w:spacing w:beforeLines="50" w:afterLines="50" w:line="380" w:lineRule="exact"/>
        <w:ind w:left="540" w:hanging="540"/>
        <w:rPr>
          <w:rFonts w:ascii="Times New Roman" w:hAnsi="Times New Roman"/>
        </w:rPr>
      </w:pPr>
      <w:r w:rsidRPr="000A49B5">
        <w:rPr>
          <w:rFonts w:ascii="Times New Roman" w:hAnsi="Times New Roman" w:hint="eastAsia"/>
        </w:rPr>
        <w:t>汽车维修工程教育（机类生源）（本科学制五年）</w:t>
      </w:r>
    </w:p>
    <w:p w:rsidR="007E38C7" w:rsidRDefault="007E38C7" w:rsidP="007E38C7">
      <w:pPr>
        <w:numPr>
          <w:ilvl w:val="0"/>
          <w:numId w:val="1"/>
        </w:numPr>
        <w:tabs>
          <w:tab w:val="clear" w:pos="720"/>
          <w:tab w:val="num" w:pos="360"/>
        </w:tabs>
        <w:spacing w:beforeLines="50" w:afterLines="50" w:line="380" w:lineRule="exact"/>
        <w:ind w:left="540" w:hanging="540"/>
        <w:rPr>
          <w:rFonts w:ascii="Times New Roman" w:hAnsi="Times New Roman"/>
        </w:rPr>
      </w:pPr>
      <w:r w:rsidRPr="000A49B5">
        <w:rPr>
          <w:rFonts w:ascii="Times New Roman" w:hAnsi="Times New Roman" w:hint="eastAsia"/>
        </w:rPr>
        <w:t>汽车检测与维修技术</w:t>
      </w:r>
      <w:r>
        <w:rPr>
          <w:rFonts w:ascii="Times New Roman" w:hAnsi="Times New Roman" w:hint="eastAsia"/>
        </w:rPr>
        <w:t>（高职学制三年）</w:t>
      </w:r>
    </w:p>
    <w:p w:rsidR="007E38C7" w:rsidRDefault="007E38C7" w:rsidP="007E38C7">
      <w:pPr>
        <w:spacing w:beforeLines="50" w:afterLines="50" w:line="380" w:lineRule="exact"/>
        <w:rPr>
          <w:rFonts w:ascii="Times New Roman" w:hAnsi="Times New Roman"/>
        </w:rPr>
      </w:pPr>
      <w:r>
        <w:rPr>
          <w:rFonts w:ascii="Times New Roman" w:hAnsi="Times New Roman" w:hint="eastAsia"/>
        </w:rPr>
        <w:t>工业自动化、电气、电子、通信类可报考：</w:t>
      </w:r>
    </w:p>
    <w:p w:rsidR="007E38C7" w:rsidRDefault="007E38C7" w:rsidP="007E38C7">
      <w:pPr>
        <w:spacing w:beforeLines="50" w:afterLines="50" w:line="380" w:lineRule="exact"/>
        <w:rPr>
          <w:rFonts w:ascii="Times New Roman" w:hAnsi="Times New Roman"/>
        </w:rPr>
      </w:pPr>
      <w:r>
        <w:rPr>
          <w:rFonts w:ascii="Times New Roman" w:hAnsi="Times New Roman" w:hint="eastAsia"/>
        </w:rPr>
        <w:t>1</w:t>
      </w:r>
      <w:r w:rsidRPr="000A49B5">
        <w:rPr>
          <w:rFonts w:ascii="Times New Roman" w:hAnsi="Times New Roman" w:hint="eastAsia"/>
        </w:rPr>
        <w:t>、电气技术教育（本科学制五年）</w:t>
      </w:r>
    </w:p>
    <w:p w:rsidR="007E38C7" w:rsidRDefault="007E38C7" w:rsidP="007E38C7">
      <w:pPr>
        <w:spacing w:beforeLines="50" w:afterLines="50" w:line="380" w:lineRule="exact"/>
        <w:rPr>
          <w:rFonts w:ascii="Times New Roman" w:hAnsi="Times New Roman"/>
        </w:rPr>
      </w:pPr>
      <w:r>
        <w:rPr>
          <w:rFonts w:ascii="Times New Roman" w:hAnsi="Times New Roman" w:hint="eastAsia"/>
        </w:rPr>
        <w:lastRenderedPageBreak/>
        <w:t>2</w:t>
      </w:r>
      <w:r w:rsidRPr="000A49B5">
        <w:rPr>
          <w:rFonts w:ascii="Times New Roman" w:hAnsi="Times New Roman" w:hint="eastAsia"/>
        </w:rPr>
        <w:t>、应用电子技术教育（本科学制五年）</w:t>
      </w:r>
    </w:p>
    <w:p w:rsidR="007E38C7" w:rsidRDefault="007E38C7" w:rsidP="007E38C7">
      <w:pPr>
        <w:spacing w:beforeLines="50" w:afterLines="50" w:line="380" w:lineRule="exact"/>
        <w:rPr>
          <w:rFonts w:ascii="Times New Roman" w:hAnsi="Times New Roman"/>
        </w:rPr>
      </w:pPr>
      <w:r>
        <w:rPr>
          <w:rFonts w:ascii="Times New Roman" w:hAnsi="Times New Roman" w:hint="eastAsia"/>
        </w:rPr>
        <w:t>3</w:t>
      </w:r>
      <w:r>
        <w:rPr>
          <w:rFonts w:ascii="Times New Roman" w:hAnsi="Times New Roman" w:hint="eastAsia"/>
        </w:rPr>
        <w:t>、</w:t>
      </w:r>
      <w:r w:rsidRPr="000A49B5">
        <w:rPr>
          <w:rFonts w:ascii="Times New Roman" w:hAnsi="Times New Roman" w:hint="eastAsia"/>
        </w:rPr>
        <w:t>汽车维修工程（电类生源）（本科学制五年）</w:t>
      </w:r>
    </w:p>
    <w:p w:rsidR="007E38C7" w:rsidRPr="00E348E1" w:rsidRDefault="007E38C7" w:rsidP="007E38C7">
      <w:pPr>
        <w:spacing w:beforeLines="50" w:afterLines="50" w:line="380" w:lineRule="exact"/>
        <w:rPr>
          <w:rFonts w:ascii="Times New Roman" w:hAnsi="Times New Roman"/>
        </w:rPr>
      </w:pPr>
      <w:r w:rsidRPr="00E348E1">
        <w:rPr>
          <w:rFonts w:ascii="Times New Roman" w:hAnsi="Times New Roman" w:hint="eastAsia"/>
        </w:rPr>
        <w:t>4</w:t>
      </w:r>
      <w:r w:rsidRPr="00E348E1">
        <w:rPr>
          <w:rFonts w:ascii="Times New Roman" w:hAnsi="Times New Roman" w:hint="eastAsia"/>
        </w:rPr>
        <w:t>、电气自动化技术</w:t>
      </w:r>
      <w:r>
        <w:rPr>
          <w:rFonts w:ascii="Times New Roman" w:hAnsi="Times New Roman" w:hint="eastAsia"/>
        </w:rPr>
        <w:t>（高职学制三年）</w:t>
      </w:r>
    </w:p>
    <w:p w:rsidR="007E38C7" w:rsidRDefault="007E38C7" w:rsidP="007E38C7">
      <w:pPr>
        <w:spacing w:beforeLines="50" w:afterLines="50" w:line="380" w:lineRule="exact"/>
        <w:rPr>
          <w:rFonts w:ascii="Times New Roman" w:hAnsi="Times New Roman"/>
        </w:rPr>
      </w:pPr>
      <w:r w:rsidRPr="00E348E1">
        <w:rPr>
          <w:rFonts w:ascii="Times New Roman" w:hAnsi="Times New Roman" w:hint="eastAsia"/>
        </w:rPr>
        <w:t>5</w:t>
      </w:r>
      <w:r w:rsidRPr="00E348E1">
        <w:rPr>
          <w:rFonts w:ascii="Times New Roman" w:hAnsi="Times New Roman" w:hint="eastAsia"/>
        </w:rPr>
        <w:t>、应用电子技术</w:t>
      </w:r>
      <w:r>
        <w:rPr>
          <w:rFonts w:ascii="Times New Roman" w:hAnsi="Times New Roman" w:hint="eastAsia"/>
        </w:rPr>
        <w:t>（高职学制三年）</w:t>
      </w:r>
    </w:p>
    <w:p w:rsidR="007E38C7" w:rsidRDefault="007E38C7" w:rsidP="007E38C7">
      <w:pPr>
        <w:spacing w:beforeLines="50" w:afterLines="50" w:line="380" w:lineRule="exact"/>
        <w:rPr>
          <w:rFonts w:ascii="Times New Roman" w:hAnsi="Times New Roman"/>
        </w:rPr>
      </w:pPr>
      <w:r>
        <w:rPr>
          <w:rFonts w:ascii="Times New Roman" w:hAnsi="Times New Roman" w:hint="eastAsia"/>
        </w:rPr>
        <w:t>其他专业可报考：</w:t>
      </w:r>
    </w:p>
    <w:p w:rsidR="007E38C7" w:rsidRDefault="007E38C7" w:rsidP="007E38C7">
      <w:pPr>
        <w:numPr>
          <w:ilvl w:val="0"/>
          <w:numId w:val="2"/>
        </w:numPr>
        <w:tabs>
          <w:tab w:val="clear" w:pos="720"/>
          <w:tab w:val="left" w:pos="180"/>
          <w:tab w:val="left" w:pos="360"/>
          <w:tab w:val="left" w:pos="540"/>
        </w:tabs>
        <w:spacing w:beforeLines="50" w:afterLines="50" w:line="380" w:lineRule="exact"/>
        <w:ind w:left="360" w:hanging="360"/>
        <w:rPr>
          <w:rFonts w:ascii="Times New Roman" w:hAnsi="Times New Roman"/>
        </w:rPr>
      </w:pPr>
      <w:r w:rsidRPr="000A49B5">
        <w:rPr>
          <w:rFonts w:ascii="Times New Roman" w:hAnsi="Times New Roman" w:hint="eastAsia"/>
        </w:rPr>
        <w:t>计算机科学与技术（本科学制五年）</w:t>
      </w:r>
    </w:p>
    <w:p w:rsidR="007E38C7" w:rsidRDefault="007E38C7" w:rsidP="007E38C7">
      <w:pPr>
        <w:numPr>
          <w:ilvl w:val="0"/>
          <w:numId w:val="2"/>
        </w:numPr>
        <w:tabs>
          <w:tab w:val="clear" w:pos="720"/>
          <w:tab w:val="left" w:pos="180"/>
          <w:tab w:val="left" w:pos="360"/>
          <w:tab w:val="num" w:pos="540"/>
        </w:tabs>
        <w:spacing w:beforeLines="50" w:afterLines="50" w:line="380" w:lineRule="exact"/>
        <w:rPr>
          <w:rFonts w:ascii="Times New Roman" w:hAnsi="Times New Roman"/>
        </w:rPr>
      </w:pPr>
      <w:r w:rsidRPr="00E348E1">
        <w:rPr>
          <w:rFonts w:ascii="Times New Roman" w:hAnsi="Times New Roman" w:hint="eastAsia"/>
        </w:rPr>
        <w:t>计算机应用技术</w:t>
      </w:r>
      <w:r>
        <w:rPr>
          <w:rFonts w:ascii="Times New Roman" w:hAnsi="Times New Roman" w:hint="eastAsia"/>
        </w:rPr>
        <w:t>（高职学制三年）</w:t>
      </w:r>
    </w:p>
    <w:p w:rsidR="007E38C7" w:rsidRPr="00E348E1" w:rsidRDefault="007E38C7" w:rsidP="007E38C7">
      <w:pPr>
        <w:tabs>
          <w:tab w:val="left" w:pos="0"/>
          <w:tab w:val="left" w:pos="540"/>
          <w:tab w:val="left" w:pos="900"/>
        </w:tabs>
        <w:spacing w:beforeLines="50" w:afterLines="50" w:line="380" w:lineRule="exact"/>
        <w:ind w:firstLineChars="200" w:firstLine="422"/>
        <w:rPr>
          <w:rFonts w:ascii="Times New Roman" w:hAnsi="Times New Roman"/>
          <w:b/>
        </w:rPr>
      </w:pPr>
      <w:r w:rsidRPr="00E348E1">
        <w:rPr>
          <w:rFonts w:ascii="Times New Roman" w:hAnsi="Times New Roman" w:hint="eastAsia"/>
          <w:b/>
        </w:rPr>
        <w:t>三、考试科目及记分方法</w:t>
      </w:r>
    </w:p>
    <w:p w:rsidR="007E38C7" w:rsidRPr="00351B68" w:rsidRDefault="007E38C7" w:rsidP="007E38C7">
      <w:pPr>
        <w:pStyle w:val="a3"/>
        <w:tabs>
          <w:tab w:val="left" w:pos="900"/>
          <w:tab w:val="left" w:pos="1080"/>
        </w:tabs>
        <w:spacing w:beforeLines="50" w:afterLines="50" w:line="380" w:lineRule="exact"/>
        <w:ind w:firstLineChars="200" w:firstLine="420"/>
        <w:rPr>
          <w:rFonts w:ascii="Times New Roman" w:eastAsiaTheme="minorEastAsia" w:hAnsi="Times New Roman" w:cstheme="minorBidi"/>
          <w:sz w:val="21"/>
          <w:szCs w:val="22"/>
        </w:rPr>
      </w:pPr>
      <w:r w:rsidRPr="00351B68">
        <w:rPr>
          <w:rFonts w:ascii="Times New Roman" w:eastAsiaTheme="minorEastAsia" w:hAnsi="Times New Roman" w:cstheme="minorBidi"/>
          <w:sz w:val="21"/>
          <w:szCs w:val="22"/>
        </w:rPr>
        <w:fldChar w:fldCharType="begin"/>
      </w:r>
      <w:r w:rsidRPr="00351B68">
        <w:rPr>
          <w:rFonts w:ascii="Times New Roman" w:eastAsiaTheme="minorEastAsia" w:hAnsi="Times New Roman" w:cstheme="minorBidi" w:hint="eastAsia"/>
          <w:sz w:val="21"/>
          <w:szCs w:val="22"/>
        </w:rPr>
        <w:instrText>eq \o\ac(</w:instrText>
      </w:r>
      <w:r w:rsidRPr="00351B68">
        <w:rPr>
          <w:rFonts w:ascii="Times New Roman" w:eastAsiaTheme="minorEastAsia" w:hAnsi="Times New Roman" w:cstheme="minorBidi" w:hint="eastAsia"/>
          <w:sz w:val="21"/>
          <w:szCs w:val="22"/>
        </w:rPr>
        <w:instrText>○</w:instrText>
      </w:r>
      <w:r w:rsidRPr="00351B68">
        <w:rPr>
          <w:rFonts w:ascii="Times New Roman" w:eastAsiaTheme="minorEastAsia" w:hAnsi="Times New Roman" w:cstheme="minorBidi" w:hint="eastAsia"/>
          <w:sz w:val="21"/>
          <w:szCs w:val="22"/>
        </w:rPr>
        <w:instrText>,</w:instrText>
      </w:r>
      <w:r w:rsidRPr="00351B68">
        <w:rPr>
          <w:rFonts w:ascii="Times New Roman" w:eastAsiaTheme="minorEastAsia" w:hAnsi="Times New Roman" w:cstheme="minorBidi" w:hint="eastAsia"/>
          <w:sz w:val="21"/>
          <w:szCs w:val="22"/>
        </w:rPr>
        <w:instrText>①</w:instrText>
      </w:r>
      <w:r w:rsidRPr="00351B68">
        <w:rPr>
          <w:rFonts w:ascii="Times New Roman" w:eastAsiaTheme="minorEastAsia" w:hAnsi="Times New Roman" w:cstheme="minorBidi" w:hint="eastAsia"/>
          <w:sz w:val="21"/>
          <w:szCs w:val="22"/>
        </w:rPr>
        <w:instrText>)</w:instrText>
      </w:r>
      <w:r w:rsidRPr="00351B68">
        <w:rPr>
          <w:rFonts w:ascii="Times New Roman" w:eastAsiaTheme="minorEastAsia" w:hAnsi="Times New Roman" w:cstheme="minorBidi"/>
          <w:sz w:val="21"/>
          <w:szCs w:val="22"/>
        </w:rPr>
        <w:fldChar w:fldCharType="end"/>
      </w:r>
      <w:r w:rsidRPr="00351B68">
        <w:rPr>
          <w:rFonts w:ascii="Times New Roman" w:eastAsiaTheme="minorEastAsia" w:hAnsi="Times New Roman" w:cstheme="minorBidi" w:hint="eastAsia"/>
          <w:sz w:val="21"/>
          <w:szCs w:val="22"/>
        </w:rPr>
        <w:t>数控、机械、模具、汽修类专业考语文、数学、英语、物理和机械基础。</w:t>
      </w:r>
    </w:p>
    <w:p w:rsidR="007E38C7" w:rsidRPr="00E348E1" w:rsidRDefault="007E38C7" w:rsidP="007E38C7">
      <w:pPr>
        <w:tabs>
          <w:tab w:val="left" w:pos="0"/>
          <w:tab w:val="left" w:pos="1080"/>
        </w:tabs>
        <w:spacing w:beforeLines="50" w:afterLines="50" w:line="380" w:lineRule="exact"/>
        <w:ind w:firstLineChars="200" w:firstLine="420"/>
        <w:rPr>
          <w:rFonts w:ascii="Times New Roman" w:hAnsi="Times New Roman"/>
          <w:u w:val="single"/>
        </w:rPr>
      </w:pPr>
      <w:r w:rsidRPr="00E348E1">
        <w:rPr>
          <w:rFonts w:ascii="Times New Roman" w:hAnsi="Times New Roman"/>
        </w:rPr>
        <w:fldChar w:fldCharType="begin"/>
      </w:r>
      <w:r w:rsidRPr="00E348E1">
        <w:rPr>
          <w:rFonts w:ascii="Times New Roman" w:hAnsi="Times New Roman" w:hint="eastAsia"/>
        </w:rPr>
        <w:instrText>eq \o\ac(</w:instrText>
      </w:r>
      <w:r w:rsidRPr="00E348E1">
        <w:rPr>
          <w:rFonts w:ascii="Times New Roman" w:hAnsi="Times New Roman" w:hint="eastAsia"/>
        </w:rPr>
        <w:instrText>○</w:instrText>
      </w:r>
      <w:r w:rsidRPr="00E348E1">
        <w:rPr>
          <w:rFonts w:ascii="Times New Roman" w:hAnsi="Times New Roman" w:hint="eastAsia"/>
        </w:rPr>
        <w:instrText>,</w:instrText>
      </w:r>
      <w:r w:rsidRPr="00E348E1">
        <w:rPr>
          <w:rFonts w:ascii="Times New Roman" w:hAnsi="Times New Roman" w:hint="eastAsia"/>
        </w:rPr>
        <w:instrText>②</w:instrText>
      </w:r>
      <w:r w:rsidRPr="00E348E1">
        <w:rPr>
          <w:rFonts w:ascii="Times New Roman" w:hAnsi="Times New Roman" w:hint="eastAsia"/>
        </w:rPr>
        <w:instrText>)</w:instrText>
      </w:r>
      <w:r w:rsidRPr="00E348E1">
        <w:rPr>
          <w:rFonts w:ascii="Times New Roman" w:hAnsi="Times New Roman"/>
        </w:rPr>
        <w:fldChar w:fldCharType="end"/>
      </w:r>
      <w:r>
        <w:rPr>
          <w:rFonts w:ascii="Times New Roman" w:hAnsi="Times New Roman" w:hint="eastAsia"/>
        </w:rPr>
        <w:t>自动化、电气、电子、通信类</w:t>
      </w:r>
      <w:r w:rsidRPr="00E348E1">
        <w:rPr>
          <w:rFonts w:ascii="Times New Roman" w:hAnsi="Times New Roman" w:hint="eastAsia"/>
        </w:rPr>
        <w:t>专业考</w:t>
      </w:r>
      <w:r w:rsidRPr="00E348E1">
        <w:rPr>
          <w:rFonts w:ascii="Times New Roman" w:hAnsi="Times New Roman" w:hint="eastAsia"/>
          <w:u w:val="single"/>
        </w:rPr>
        <w:t>语文、数学、英语、物理和电工与电子技术基础。</w:t>
      </w:r>
    </w:p>
    <w:p w:rsidR="007E38C7" w:rsidRDefault="007E38C7" w:rsidP="007E38C7">
      <w:pPr>
        <w:tabs>
          <w:tab w:val="left" w:pos="0"/>
          <w:tab w:val="left" w:pos="1080"/>
        </w:tabs>
        <w:spacing w:beforeLines="50" w:afterLines="50" w:line="380" w:lineRule="exact"/>
        <w:ind w:firstLineChars="200" w:firstLine="420"/>
        <w:rPr>
          <w:rFonts w:ascii="Times New Roman" w:hAnsi="Times New Roman"/>
          <w:u w:val="single"/>
        </w:rPr>
      </w:pPr>
      <w:r w:rsidRPr="00E348E1">
        <w:rPr>
          <w:rFonts w:ascii="Times New Roman" w:hAnsi="Times New Roman"/>
        </w:rPr>
        <w:fldChar w:fldCharType="begin"/>
      </w:r>
      <w:r w:rsidRPr="00E348E1">
        <w:rPr>
          <w:rFonts w:ascii="Times New Roman" w:hAnsi="Times New Roman" w:hint="eastAsia"/>
        </w:rPr>
        <w:instrText>eq \o\ac(</w:instrText>
      </w:r>
      <w:r w:rsidRPr="00E348E1">
        <w:rPr>
          <w:rFonts w:ascii="Times New Roman" w:hAnsi="Times New Roman" w:hint="eastAsia"/>
        </w:rPr>
        <w:instrText>○</w:instrText>
      </w:r>
      <w:r w:rsidRPr="00E348E1">
        <w:rPr>
          <w:rFonts w:ascii="Times New Roman" w:hAnsi="Times New Roman" w:hint="eastAsia"/>
        </w:rPr>
        <w:instrText>,</w:instrText>
      </w:r>
      <w:r w:rsidRPr="00E348E1">
        <w:rPr>
          <w:rFonts w:ascii="Times New Roman" w:hAnsi="Times New Roman" w:hint="eastAsia"/>
        </w:rPr>
        <w:instrText>③</w:instrText>
      </w:r>
      <w:r w:rsidRPr="00E348E1">
        <w:rPr>
          <w:rFonts w:ascii="Times New Roman" w:hAnsi="Times New Roman" w:hint="eastAsia"/>
        </w:rPr>
        <w:instrText>)</w:instrText>
      </w:r>
      <w:r w:rsidRPr="00E348E1">
        <w:rPr>
          <w:rFonts w:ascii="Times New Roman" w:hAnsi="Times New Roman"/>
        </w:rPr>
        <w:fldChar w:fldCharType="end"/>
      </w:r>
      <w:r>
        <w:rPr>
          <w:rFonts w:ascii="Times New Roman" w:hAnsi="Times New Roman" w:hint="eastAsia"/>
        </w:rPr>
        <w:t>报考计算机专业的学生</w:t>
      </w:r>
      <w:r w:rsidRPr="00E348E1">
        <w:rPr>
          <w:rFonts w:ascii="Times New Roman" w:hAnsi="Times New Roman" w:hint="eastAsia"/>
        </w:rPr>
        <w:t>考</w:t>
      </w:r>
      <w:r w:rsidRPr="00E348E1">
        <w:rPr>
          <w:rFonts w:ascii="Times New Roman" w:hAnsi="Times New Roman" w:hint="eastAsia"/>
          <w:u w:val="single"/>
        </w:rPr>
        <w:t>语文、数学、英语、物理和计算机应用基础。</w:t>
      </w:r>
    </w:p>
    <w:p w:rsidR="007E38C7" w:rsidRDefault="007E38C7" w:rsidP="007E38C7">
      <w:pPr>
        <w:tabs>
          <w:tab w:val="left" w:pos="0"/>
          <w:tab w:val="left" w:pos="1080"/>
        </w:tabs>
        <w:spacing w:beforeLines="50" w:afterLines="50" w:line="380" w:lineRule="exact"/>
        <w:ind w:firstLineChars="200" w:firstLine="420"/>
        <w:rPr>
          <w:rFonts w:ascii="Times New Roman" w:hAnsi="Times New Roman"/>
        </w:rPr>
      </w:pPr>
      <w:r>
        <w:rPr>
          <w:rFonts w:ascii="Times New Roman" w:hAnsi="Times New Roman" w:hint="eastAsia"/>
        </w:rPr>
        <w:t>语文、英语</w:t>
      </w:r>
      <w:r w:rsidRPr="00E348E1">
        <w:rPr>
          <w:rFonts w:ascii="Times New Roman" w:hAnsi="Times New Roman" w:hint="eastAsia"/>
        </w:rPr>
        <w:t>满分均为</w:t>
      </w:r>
      <w:r w:rsidRPr="00E348E1">
        <w:rPr>
          <w:rFonts w:ascii="Times New Roman" w:hAnsi="Times New Roman" w:hint="eastAsia"/>
        </w:rPr>
        <w:t>150</w:t>
      </w:r>
      <w:r w:rsidRPr="00E348E1">
        <w:rPr>
          <w:rFonts w:ascii="Times New Roman" w:hAnsi="Times New Roman" w:hint="eastAsia"/>
        </w:rPr>
        <w:t>分</w:t>
      </w:r>
      <w:r>
        <w:rPr>
          <w:rFonts w:ascii="Times New Roman" w:hAnsi="Times New Roman" w:hint="eastAsia"/>
        </w:rPr>
        <w:t>，数学满分</w:t>
      </w:r>
      <w:r>
        <w:rPr>
          <w:rFonts w:ascii="Times New Roman" w:hAnsi="Times New Roman" w:hint="eastAsia"/>
        </w:rPr>
        <w:t>120</w:t>
      </w:r>
      <w:r>
        <w:rPr>
          <w:rFonts w:ascii="Times New Roman" w:hAnsi="Times New Roman" w:hint="eastAsia"/>
        </w:rPr>
        <w:t>分，物理满分</w:t>
      </w:r>
      <w:r>
        <w:rPr>
          <w:rFonts w:ascii="Times New Roman" w:hAnsi="Times New Roman" w:hint="eastAsia"/>
        </w:rPr>
        <w:t>80</w:t>
      </w:r>
      <w:r>
        <w:rPr>
          <w:rFonts w:ascii="Times New Roman" w:hAnsi="Times New Roman" w:hint="eastAsia"/>
        </w:rPr>
        <w:t>分，专业基础满分</w:t>
      </w:r>
      <w:r>
        <w:rPr>
          <w:rFonts w:ascii="Times New Roman" w:hAnsi="Times New Roman" w:hint="eastAsia"/>
        </w:rPr>
        <w:t>250</w:t>
      </w:r>
      <w:r>
        <w:rPr>
          <w:rFonts w:ascii="Times New Roman" w:hAnsi="Times New Roman" w:hint="eastAsia"/>
        </w:rPr>
        <w:t>分，总分</w:t>
      </w:r>
      <w:r>
        <w:rPr>
          <w:rFonts w:ascii="Times New Roman" w:hAnsi="Times New Roman" w:hint="eastAsia"/>
        </w:rPr>
        <w:t>750</w:t>
      </w:r>
      <w:r>
        <w:rPr>
          <w:rFonts w:ascii="Times New Roman" w:hAnsi="Times New Roman" w:hint="eastAsia"/>
        </w:rPr>
        <w:t>分</w:t>
      </w:r>
      <w:r w:rsidRPr="00E348E1">
        <w:rPr>
          <w:rFonts w:ascii="Times New Roman" w:hAnsi="Times New Roman" w:hint="eastAsia"/>
        </w:rPr>
        <w:t>。</w:t>
      </w:r>
      <w:r>
        <w:rPr>
          <w:rFonts w:ascii="Times New Roman" w:hAnsi="Times New Roman" w:hint="eastAsia"/>
        </w:rPr>
        <w:t>（近几年广东省内本科录取</w:t>
      </w:r>
      <w:proofErr w:type="gramStart"/>
      <w:r>
        <w:rPr>
          <w:rFonts w:ascii="Times New Roman" w:hAnsi="Times New Roman" w:hint="eastAsia"/>
        </w:rPr>
        <w:t>线平均</w:t>
      </w:r>
      <w:proofErr w:type="gramEnd"/>
      <w:r>
        <w:rPr>
          <w:rFonts w:ascii="Times New Roman" w:hAnsi="Times New Roman" w:hint="eastAsia"/>
        </w:rPr>
        <w:t>为</w:t>
      </w:r>
      <w:r>
        <w:rPr>
          <w:rFonts w:ascii="Times New Roman" w:hAnsi="Times New Roman" w:hint="eastAsia"/>
        </w:rPr>
        <w:t>400</w:t>
      </w:r>
      <w:r>
        <w:rPr>
          <w:rFonts w:ascii="Times New Roman" w:hAnsi="Times New Roman" w:hint="eastAsia"/>
        </w:rPr>
        <w:t>分）</w:t>
      </w:r>
    </w:p>
    <w:p w:rsidR="007E38C7" w:rsidRPr="006B0242" w:rsidRDefault="007E38C7" w:rsidP="007E38C7">
      <w:pPr>
        <w:tabs>
          <w:tab w:val="left" w:pos="0"/>
          <w:tab w:val="left" w:pos="1080"/>
        </w:tabs>
        <w:spacing w:beforeLines="50" w:afterLines="50" w:line="380" w:lineRule="exact"/>
        <w:ind w:firstLineChars="200" w:firstLine="422"/>
        <w:rPr>
          <w:rFonts w:ascii="Times New Roman" w:hAnsi="Times New Roman"/>
          <w:b/>
        </w:rPr>
      </w:pPr>
      <w:r w:rsidRPr="006B0242">
        <w:rPr>
          <w:rFonts w:ascii="Times New Roman" w:hAnsi="Times New Roman" w:hint="eastAsia"/>
          <w:b/>
        </w:rPr>
        <w:t>四、培训方式</w:t>
      </w:r>
    </w:p>
    <w:p w:rsidR="007E38C7" w:rsidRDefault="007E38C7" w:rsidP="007E38C7">
      <w:pPr>
        <w:tabs>
          <w:tab w:val="left" w:pos="0"/>
          <w:tab w:val="left" w:pos="1080"/>
        </w:tabs>
        <w:spacing w:beforeLines="50" w:afterLines="50" w:line="380" w:lineRule="exact"/>
        <w:ind w:firstLineChars="200" w:firstLine="420"/>
        <w:rPr>
          <w:rFonts w:ascii="Times New Roman" w:hAnsi="Times New Roman"/>
        </w:rPr>
      </w:pPr>
      <w:r>
        <w:rPr>
          <w:rFonts w:ascii="Times New Roman" w:hAnsi="Times New Roman" w:hint="eastAsia"/>
        </w:rPr>
        <w:t>1</w:t>
      </w:r>
      <w:r>
        <w:rPr>
          <w:rFonts w:ascii="Times New Roman" w:hAnsi="Times New Roman" w:hint="eastAsia"/>
        </w:rPr>
        <w:t>、</w:t>
      </w:r>
      <w:r w:rsidRPr="006B0242">
        <w:rPr>
          <w:rFonts w:ascii="Times New Roman" w:hAnsi="Times New Roman" w:hint="eastAsia"/>
        </w:rPr>
        <w:t>为在我校营造良好的学习氛围，给优秀学生一个实现梦想的机会，我校将</w:t>
      </w:r>
      <w:r>
        <w:rPr>
          <w:rFonts w:ascii="Times New Roman" w:hAnsi="Times New Roman" w:hint="eastAsia"/>
        </w:rPr>
        <w:t>抽调</w:t>
      </w:r>
      <w:r w:rsidRPr="006B0242">
        <w:rPr>
          <w:rFonts w:ascii="Times New Roman" w:hAnsi="Times New Roman" w:hint="eastAsia"/>
        </w:rPr>
        <w:t>各科教</w:t>
      </w:r>
      <w:proofErr w:type="gramStart"/>
      <w:r w:rsidRPr="006B0242">
        <w:rPr>
          <w:rFonts w:ascii="Times New Roman" w:hAnsi="Times New Roman" w:hint="eastAsia"/>
        </w:rPr>
        <w:t>学效果</w:t>
      </w:r>
      <w:proofErr w:type="gramEnd"/>
      <w:r w:rsidRPr="006B0242">
        <w:rPr>
          <w:rFonts w:ascii="Times New Roman" w:hAnsi="Times New Roman" w:hint="eastAsia"/>
        </w:rPr>
        <w:t>优秀的教师</w:t>
      </w:r>
      <w:r>
        <w:rPr>
          <w:rFonts w:ascii="Times New Roman" w:hAnsi="Times New Roman" w:hint="eastAsia"/>
        </w:rPr>
        <w:t>担任</w:t>
      </w:r>
      <w:r w:rsidRPr="006B0242">
        <w:rPr>
          <w:rFonts w:ascii="Times New Roman" w:hAnsi="Times New Roman" w:hint="eastAsia"/>
        </w:rPr>
        <w:t>高考班</w:t>
      </w:r>
      <w:r>
        <w:rPr>
          <w:rFonts w:ascii="Times New Roman" w:hAnsi="Times New Roman" w:hint="eastAsia"/>
        </w:rPr>
        <w:t>教学</w:t>
      </w:r>
      <w:r w:rsidRPr="006B0242">
        <w:rPr>
          <w:rFonts w:ascii="Times New Roman" w:hAnsi="Times New Roman" w:hint="eastAsia"/>
        </w:rPr>
        <w:t>。</w:t>
      </w:r>
    </w:p>
    <w:p w:rsidR="007E38C7" w:rsidRDefault="007E38C7" w:rsidP="007E38C7">
      <w:pPr>
        <w:tabs>
          <w:tab w:val="left" w:pos="0"/>
          <w:tab w:val="left" w:pos="1080"/>
        </w:tabs>
        <w:spacing w:beforeLines="50" w:afterLines="50" w:line="380" w:lineRule="exact"/>
        <w:ind w:firstLineChars="200" w:firstLine="420"/>
        <w:rPr>
          <w:rFonts w:ascii="Times New Roman" w:hAnsi="Times New Roman"/>
        </w:rPr>
      </w:pPr>
      <w:r>
        <w:rPr>
          <w:rFonts w:ascii="Times New Roman" w:hAnsi="Times New Roman" w:hint="eastAsia"/>
        </w:rPr>
        <w:t>2</w:t>
      </w:r>
      <w:r>
        <w:rPr>
          <w:rFonts w:ascii="Times New Roman" w:hAnsi="Times New Roman" w:hint="eastAsia"/>
        </w:rPr>
        <w:t>、所有参加高考单招的学生将独立组成高考班，设专职班主任，学校统一管理，周一至周五全天候上课，培训时间一年。</w:t>
      </w:r>
    </w:p>
    <w:p w:rsidR="007E38C7" w:rsidRPr="006B0242" w:rsidRDefault="007E38C7" w:rsidP="007E38C7">
      <w:pPr>
        <w:tabs>
          <w:tab w:val="left" w:pos="0"/>
          <w:tab w:val="left" w:pos="1080"/>
        </w:tabs>
        <w:spacing w:beforeLines="50" w:afterLines="50" w:line="380" w:lineRule="exact"/>
        <w:ind w:firstLineChars="200" w:firstLine="420"/>
        <w:rPr>
          <w:rFonts w:ascii="Times New Roman" w:hAnsi="Times New Roman"/>
        </w:rPr>
      </w:pPr>
      <w:r>
        <w:rPr>
          <w:rFonts w:ascii="Times New Roman" w:hAnsi="Times New Roman" w:hint="eastAsia"/>
        </w:rPr>
        <w:t>3</w:t>
      </w:r>
      <w:r>
        <w:rPr>
          <w:rFonts w:ascii="Times New Roman" w:hAnsi="Times New Roman" w:hint="eastAsia"/>
        </w:rPr>
        <w:t>、高考</w:t>
      </w:r>
      <w:proofErr w:type="gramStart"/>
      <w:r>
        <w:rPr>
          <w:rFonts w:ascii="Times New Roman" w:hAnsi="Times New Roman" w:hint="eastAsia"/>
        </w:rPr>
        <w:t>班采用</w:t>
      </w:r>
      <w:proofErr w:type="gramEnd"/>
      <w:r>
        <w:rPr>
          <w:rFonts w:ascii="Times New Roman" w:hAnsi="Times New Roman" w:hint="eastAsia"/>
        </w:rPr>
        <w:t>天津职业技术师范大学提供的培训教材及相关资料，更有针对性。</w:t>
      </w:r>
    </w:p>
    <w:p w:rsidR="007E38C7" w:rsidRPr="00E348E1" w:rsidRDefault="007E38C7" w:rsidP="007E38C7">
      <w:pPr>
        <w:tabs>
          <w:tab w:val="left" w:pos="2145"/>
        </w:tabs>
        <w:spacing w:beforeLines="50" w:afterLines="50" w:line="380" w:lineRule="exact"/>
        <w:ind w:firstLineChars="192" w:firstLine="405"/>
        <w:rPr>
          <w:rFonts w:ascii="Times New Roman" w:hAnsi="Times New Roman"/>
          <w:b/>
        </w:rPr>
      </w:pPr>
      <w:r>
        <w:rPr>
          <w:rFonts w:ascii="Times New Roman" w:hAnsi="Times New Roman" w:hint="eastAsia"/>
          <w:b/>
        </w:rPr>
        <w:t>五</w:t>
      </w:r>
      <w:r w:rsidRPr="00E348E1">
        <w:rPr>
          <w:rFonts w:ascii="Times New Roman" w:hAnsi="Times New Roman" w:hint="eastAsia"/>
          <w:b/>
        </w:rPr>
        <w:t>、收费标准</w:t>
      </w:r>
      <w:r w:rsidRPr="00E348E1">
        <w:rPr>
          <w:rFonts w:ascii="Times New Roman" w:hAnsi="Times New Roman"/>
          <w:b/>
        </w:rPr>
        <w:tab/>
      </w:r>
    </w:p>
    <w:p w:rsidR="007E38C7" w:rsidRDefault="007E38C7" w:rsidP="007E38C7">
      <w:pPr>
        <w:spacing w:beforeLines="50" w:afterLines="50" w:line="300" w:lineRule="exact"/>
        <w:ind w:firstLineChars="192" w:firstLine="403"/>
        <w:rPr>
          <w:rFonts w:ascii="Times New Roman" w:hAnsi="Times New Roman"/>
        </w:rPr>
      </w:pPr>
      <w:r>
        <w:rPr>
          <w:rFonts w:ascii="Times New Roman" w:hAnsi="Times New Roman" w:hint="eastAsia"/>
        </w:rPr>
        <w:t>1</w:t>
      </w:r>
      <w:r>
        <w:rPr>
          <w:rFonts w:ascii="Times New Roman" w:hAnsi="Times New Roman" w:hint="eastAsia"/>
        </w:rPr>
        <w:t>、其他技工学校学生报读我校高考班学费收费标准为学费（含教材、住宿）</w:t>
      </w:r>
      <w:r w:rsidRPr="00981F89">
        <w:rPr>
          <w:rFonts w:ascii="Times New Roman" w:hAnsi="Times New Roman" w:hint="eastAsia"/>
          <w:u w:val="single"/>
        </w:rPr>
        <w:t>4700</w:t>
      </w:r>
      <w:r w:rsidRPr="00981F89">
        <w:rPr>
          <w:rFonts w:ascii="Times New Roman" w:hAnsi="Times New Roman" w:hint="eastAsia"/>
          <w:u w:val="single"/>
        </w:rPr>
        <w:t>元</w:t>
      </w:r>
      <w:r w:rsidRPr="00981F89">
        <w:rPr>
          <w:rFonts w:ascii="Times New Roman" w:hAnsi="Times New Roman" w:hint="eastAsia"/>
          <w:u w:val="single"/>
        </w:rPr>
        <w:t>/</w:t>
      </w:r>
      <w:r w:rsidRPr="00981F89">
        <w:rPr>
          <w:rFonts w:ascii="Times New Roman" w:hAnsi="Times New Roman" w:hint="eastAsia"/>
          <w:u w:val="single"/>
        </w:rPr>
        <w:t>学年</w:t>
      </w:r>
      <w:r>
        <w:rPr>
          <w:rFonts w:ascii="Times New Roman" w:hAnsi="Times New Roman" w:hint="eastAsia"/>
        </w:rPr>
        <w:t>。</w:t>
      </w:r>
    </w:p>
    <w:p w:rsidR="007E38C7" w:rsidRPr="00C63D86" w:rsidRDefault="007E38C7" w:rsidP="007E38C7">
      <w:pPr>
        <w:spacing w:beforeLines="50" w:afterLines="50" w:line="300" w:lineRule="exact"/>
        <w:ind w:firstLineChars="192" w:firstLine="403"/>
        <w:rPr>
          <w:rFonts w:ascii="Times New Roman" w:hAnsi="Times New Roman"/>
        </w:rPr>
      </w:pPr>
      <w:r>
        <w:rPr>
          <w:rFonts w:ascii="Times New Roman" w:hAnsi="Times New Roman" w:hint="eastAsia"/>
        </w:rPr>
        <w:t>2</w:t>
      </w:r>
      <w:r>
        <w:rPr>
          <w:rFonts w:ascii="Times New Roman" w:hAnsi="Times New Roman" w:hint="eastAsia"/>
        </w:rPr>
        <w:t>、我校应届生收费为</w:t>
      </w:r>
      <w:r>
        <w:rPr>
          <w:rFonts w:ascii="Times New Roman" w:hAnsi="Times New Roman" w:hint="eastAsia"/>
        </w:rPr>
        <w:t>2400</w:t>
      </w:r>
      <w:r>
        <w:rPr>
          <w:rFonts w:ascii="Times New Roman" w:hAnsi="Times New Roman" w:hint="eastAsia"/>
        </w:rPr>
        <w:t>元</w:t>
      </w:r>
      <w:r>
        <w:rPr>
          <w:rFonts w:ascii="Times New Roman" w:hAnsi="Times New Roman" w:hint="eastAsia"/>
        </w:rPr>
        <w:t>/</w:t>
      </w:r>
      <w:r>
        <w:rPr>
          <w:rFonts w:ascii="Times New Roman" w:hAnsi="Times New Roman" w:hint="eastAsia"/>
        </w:rPr>
        <w:t>学年（含教材、住宿）。</w:t>
      </w:r>
    </w:p>
    <w:p w:rsidR="007E38C7" w:rsidRPr="00E348E1" w:rsidRDefault="007E38C7" w:rsidP="007E38C7">
      <w:pPr>
        <w:spacing w:beforeLines="50" w:afterLines="50" w:line="300" w:lineRule="exact"/>
        <w:ind w:firstLineChars="192" w:firstLine="405"/>
        <w:rPr>
          <w:rFonts w:ascii="Times New Roman" w:hAnsi="Times New Roman"/>
          <w:b/>
        </w:rPr>
      </w:pPr>
      <w:r>
        <w:rPr>
          <w:rFonts w:ascii="Times New Roman" w:hAnsi="Times New Roman" w:hint="eastAsia"/>
          <w:b/>
        </w:rPr>
        <w:t>六</w:t>
      </w:r>
      <w:r w:rsidRPr="00E348E1">
        <w:rPr>
          <w:rFonts w:ascii="Times New Roman" w:hAnsi="Times New Roman" w:hint="eastAsia"/>
          <w:b/>
        </w:rPr>
        <w:t>、咨询方式</w:t>
      </w:r>
    </w:p>
    <w:p w:rsidR="007E38C7" w:rsidRPr="00E348E1" w:rsidRDefault="007E38C7" w:rsidP="007E38C7">
      <w:pPr>
        <w:spacing w:beforeLines="50" w:afterLines="50" w:line="300" w:lineRule="exact"/>
        <w:rPr>
          <w:rFonts w:ascii="Times New Roman" w:hAnsi="Times New Roman"/>
        </w:rPr>
      </w:pPr>
      <w:r w:rsidRPr="00E348E1">
        <w:rPr>
          <w:rFonts w:ascii="Times New Roman" w:hAnsi="Times New Roman" w:hint="eastAsia"/>
        </w:rPr>
        <w:t>电话：</w:t>
      </w:r>
      <w:r w:rsidRPr="00E348E1">
        <w:rPr>
          <w:rFonts w:ascii="Times New Roman" w:hAnsi="Times New Roman" w:hint="eastAsia"/>
        </w:rPr>
        <w:t>1</w:t>
      </w:r>
      <w:r>
        <w:rPr>
          <w:rFonts w:ascii="Times New Roman" w:hAnsi="Times New Roman" w:hint="eastAsia"/>
        </w:rPr>
        <w:t>8675919843</w:t>
      </w:r>
      <w:r w:rsidRPr="00E348E1">
        <w:rPr>
          <w:rFonts w:ascii="Times New Roman" w:hAnsi="Times New Roman" w:hint="eastAsia"/>
        </w:rPr>
        <w:t xml:space="preserve">  0663</w:t>
      </w:r>
      <w:r w:rsidRPr="00E348E1">
        <w:rPr>
          <w:rFonts w:ascii="Times New Roman" w:hAnsi="Times New Roman" w:hint="eastAsia"/>
        </w:rPr>
        <w:t>——</w:t>
      </w:r>
      <w:r w:rsidRPr="00E348E1">
        <w:rPr>
          <w:rFonts w:ascii="Times New Roman" w:hAnsi="Times New Roman" w:hint="eastAsia"/>
        </w:rPr>
        <w:t>3374323</w:t>
      </w:r>
    </w:p>
    <w:p w:rsidR="007E38C7" w:rsidRDefault="007E38C7" w:rsidP="007E38C7">
      <w:pPr>
        <w:spacing w:beforeLines="50" w:afterLines="50" w:line="300" w:lineRule="exact"/>
        <w:rPr>
          <w:rFonts w:ascii="Times New Roman" w:hAnsi="Times New Roman"/>
        </w:rPr>
      </w:pPr>
      <w:r w:rsidRPr="00E348E1">
        <w:rPr>
          <w:rFonts w:ascii="Times New Roman" w:hAnsi="Times New Roman" w:hint="eastAsia"/>
        </w:rPr>
        <w:t>咨询人：揭阳市</w:t>
      </w:r>
      <w:r>
        <w:rPr>
          <w:rFonts w:ascii="Times New Roman" w:hAnsi="Times New Roman" w:hint="eastAsia"/>
        </w:rPr>
        <w:t>高级</w:t>
      </w:r>
      <w:r w:rsidRPr="00E348E1">
        <w:rPr>
          <w:rFonts w:ascii="Times New Roman" w:hAnsi="Times New Roman" w:hint="eastAsia"/>
        </w:rPr>
        <w:t>技工学校教研室吴颜榕主任</w:t>
      </w:r>
    </w:p>
    <w:p w:rsidR="007E38C7" w:rsidRDefault="007E38C7" w:rsidP="007E38C7">
      <w:pPr>
        <w:spacing w:beforeLines="50" w:afterLines="50" w:line="380" w:lineRule="exact"/>
        <w:jc w:val="right"/>
        <w:rPr>
          <w:rFonts w:ascii="Times New Roman" w:hAnsi="Times New Roman"/>
        </w:rPr>
      </w:pPr>
      <w:r>
        <w:rPr>
          <w:rFonts w:ascii="Times New Roman" w:hAnsi="Times New Roman" w:hint="eastAsia"/>
        </w:rPr>
        <w:t>广东省揭阳市高级技工学校</w:t>
      </w:r>
    </w:p>
    <w:p w:rsidR="007E38C7" w:rsidRPr="00705AF2" w:rsidRDefault="007E38C7" w:rsidP="007E38C7">
      <w:pPr>
        <w:spacing w:beforeLines="50" w:afterLines="50" w:line="380" w:lineRule="exact"/>
        <w:ind w:right="560"/>
        <w:jc w:val="right"/>
        <w:rPr>
          <w:rFonts w:ascii="Times New Roman" w:hAnsi="Times New Roman"/>
        </w:rPr>
      </w:pPr>
      <w:r>
        <w:rPr>
          <w:rFonts w:ascii="Times New Roman" w:hAnsi="Times New Roman" w:hint="eastAsia"/>
        </w:rPr>
        <w:t>2018.06.22</w:t>
      </w:r>
    </w:p>
    <w:p w:rsidR="00CF00BC" w:rsidRDefault="00CF00BC"/>
    <w:sectPr w:rsidR="00CF00BC" w:rsidSect="006E3F01">
      <w:pgSz w:w="11906" w:h="16838"/>
      <w:pgMar w:top="1440" w:right="991"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12317"/>
    <w:multiLevelType w:val="hybridMultilevel"/>
    <w:tmpl w:val="3B269862"/>
    <w:lvl w:ilvl="0" w:tplc="73EEED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FD601A4"/>
    <w:multiLevelType w:val="hybridMultilevel"/>
    <w:tmpl w:val="6D84D45A"/>
    <w:lvl w:ilvl="0" w:tplc="8D1284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38C7"/>
    <w:rsid w:val="002A35AF"/>
    <w:rsid w:val="005941D0"/>
    <w:rsid w:val="007E38C7"/>
    <w:rsid w:val="00CF00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8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E38C7"/>
    <w:pPr>
      <w:tabs>
        <w:tab w:val="left" w:pos="0"/>
      </w:tabs>
      <w:ind w:firstLineChars="375" w:firstLine="900"/>
    </w:pPr>
    <w:rPr>
      <w:rFonts w:ascii="宋体" w:eastAsia="宋体" w:hAnsi="宋体" w:cs="Times New Roman"/>
      <w:sz w:val="24"/>
      <w:szCs w:val="24"/>
    </w:rPr>
  </w:style>
  <w:style w:type="character" w:customStyle="1" w:styleId="Char">
    <w:name w:val="正文文本缩进 Char"/>
    <w:basedOn w:val="a0"/>
    <w:link w:val="a3"/>
    <w:rsid w:val="007E38C7"/>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黄瑞萍</dc:creator>
  <cp:lastModifiedBy>黄瑞萍</cp:lastModifiedBy>
  <cp:revision>1</cp:revision>
  <dcterms:created xsi:type="dcterms:W3CDTF">2018-06-22T07:15:00Z</dcterms:created>
  <dcterms:modified xsi:type="dcterms:W3CDTF">2018-06-22T07:16:00Z</dcterms:modified>
</cp:coreProperties>
</file>